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C0" w14:textId="7F081C0C" w:rsidR="002B545F" w:rsidRPr="002B545F" w:rsidRDefault="002B545F" w:rsidP="002B545F">
      <w:pPr>
        <w:jc w:val="center"/>
        <w:rPr>
          <w:rFonts w:ascii="Avenir Book" w:hAnsi="Avenir Book"/>
          <w:b/>
          <w:bCs/>
          <w:sz w:val="32"/>
          <w:szCs w:val="32"/>
          <w:u w:val="single"/>
        </w:rPr>
      </w:pPr>
      <w:r w:rsidRPr="002B545F">
        <w:rPr>
          <w:rFonts w:ascii="Avenir Book" w:hAnsi="Avenir Book"/>
          <w:b/>
          <w:bCs/>
          <w:noProof/>
          <w:sz w:val="32"/>
          <w:szCs w:val="32"/>
        </w:rPr>
        <w:drawing>
          <wp:inline distT="0" distB="0" distL="0" distR="0" wp14:anchorId="7185177F" wp14:editId="6AAA7D53">
            <wp:extent cx="1446551" cy="984886"/>
            <wp:effectExtent l="0" t="0" r="1270" b="5715"/>
            <wp:docPr id="1124117881" name="Picture 1" descr="A colorful bird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17881" name="Picture 1" descr="A colorful bird with a leaf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23" cy="10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39BF2" w14:textId="77777777" w:rsidR="002B545F" w:rsidRPr="0052530E" w:rsidRDefault="002B545F" w:rsidP="002B545F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0F22FD35" w14:textId="65A9E499" w:rsidR="002B545F" w:rsidRPr="002B545F" w:rsidRDefault="002B545F" w:rsidP="002B545F">
      <w:pPr>
        <w:jc w:val="center"/>
        <w:rPr>
          <w:rFonts w:ascii="Avenir Book" w:hAnsi="Avenir Book"/>
          <w:b/>
          <w:bCs/>
          <w:color w:val="404040" w:themeColor="text1" w:themeTint="BF"/>
          <w:sz w:val="28"/>
          <w:szCs w:val="28"/>
        </w:rPr>
      </w:pPr>
      <w:r w:rsidRPr="002B545F">
        <w:rPr>
          <w:rFonts w:ascii="Avenir Book" w:hAnsi="Avenir Book"/>
          <w:b/>
          <w:bCs/>
          <w:color w:val="404040" w:themeColor="text1" w:themeTint="BF"/>
          <w:sz w:val="28"/>
          <w:szCs w:val="28"/>
        </w:rPr>
        <w:t>Center for Social Justice and Reconciliation</w:t>
      </w:r>
    </w:p>
    <w:p w14:paraId="07CFB86D" w14:textId="59222CF1" w:rsidR="00000000" w:rsidRPr="002B545F" w:rsidRDefault="00E24B6B" w:rsidP="002B545F">
      <w:pPr>
        <w:jc w:val="center"/>
        <w:rPr>
          <w:rFonts w:ascii="Avenir Book" w:hAnsi="Avenir Book"/>
          <w:b/>
          <w:bCs/>
          <w:color w:val="404040" w:themeColor="text1" w:themeTint="BF"/>
          <w:sz w:val="28"/>
          <w:szCs w:val="28"/>
        </w:rPr>
      </w:pPr>
      <w:r w:rsidRPr="002B545F">
        <w:rPr>
          <w:rFonts w:ascii="Avenir Book" w:hAnsi="Avenir Book"/>
          <w:b/>
          <w:bCs/>
          <w:color w:val="404040" w:themeColor="text1" w:themeTint="BF"/>
          <w:sz w:val="28"/>
          <w:szCs w:val="28"/>
        </w:rPr>
        <w:t>Resources on Christian Nationalism</w:t>
      </w:r>
    </w:p>
    <w:p w14:paraId="398BFDF0" w14:textId="77777777" w:rsidR="00E24B6B" w:rsidRPr="0052530E" w:rsidRDefault="00E24B6B">
      <w:pPr>
        <w:rPr>
          <w:rFonts w:ascii="Avenir Book" w:hAnsi="Avenir Book"/>
          <w:color w:val="404040" w:themeColor="text1" w:themeTint="BF"/>
          <w:sz w:val="20"/>
          <w:szCs w:val="20"/>
        </w:rPr>
      </w:pPr>
    </w:p>
    <w:p w14:paraId="2A3C6246" w14:textId="4CD2BE01" w:rsidR="00E24B6B" w:rsidRPr="002B545F" w:rsidRDefault="00E24B6B" w:rsidP="00E24B6B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>Center for Social Justice and Reconciliation:</w:t>
      </w:r>
    </w:p>
    <w:p w14:paraId="1F0C4EC3" w14:textId="3E6C4F8C" w:rsidR="002B545F" w:rsidRPr="0052530E" w:rsidRDefault="00E24B6B" w:rsidP="0052530E">
      <w:pPr>
        <w:pStyle w:val="ListParagraph"/>
        <w:numPr>
          <w:ilvl w:val="1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 xml:space="preserve">Christian Nationalism </w:t>
      </w:r>
      <w:proofErr w:type="gramStart"/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>At</w:t>
      </w:r>
      <w:proofErr w:type="gramEnd"/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 xml:space="preserve"> Home: The Impact on Our American Culture</w:t>
      </w:r>
      <w:r w:rsidR="002B545F"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: </w:t>
      </w:r>
      <w:hyperlink r:id="rId8" w:history="1">
        <w:r w:rsidR="002B545F"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https://youtu.be/Cnp7aTb-r9s?si=cKwx_CgnQUDvn</w:t>
        </w:r>
        <w:r w:rsidR="002B545F"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Q</w:t>
        </w:r>
        <w:r w:rsidR="002B545F"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Rn</w:t>
        </w:r>
      </w:hyperlink>
    </w:p>
    <w:p w14:paraId="7287F84D" w14:textId="156E06F5" w:rsidR="0059512F" w:rsidRPr="0052530E" w:rsidRDefault="002B545F" w:rsidP="0052530E">
      <w:pPr>
        <w:pStyle w:val="ListParagraph"/>
        <w:numPr>
          <w:ilvl w:val="1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>Christian Nationalism Abroad: How it Fueled Apartheid and How Faith Leaders Overcame It</w:t>
      </w: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: </w:t>
      </w:r>
      <w:hyperlink r:id="rId9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https://you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t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u.be/9dDzXp8lIt0?si=Kncb1oyZYFZDrzj-</w:t>
        </w:r>
      </w:hyperlink>
    </w:p>
    <w:p w14:paraId="34CFAAFB" w14:textId="245553D8" w:rsidR="0059512F" w:rsidRDefault="0059512F" w:rsidP="0059512F">
      <w:pPr>
        <w:pStyle w:val="ListParagraph"/>
        <w:numPr>
          <w:ilvl w:val="1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>
        <w:rPr>
          <w:rFonts w:ascii="Avenir Book" w:hAnsi="Avenir Book"/>
          <w:color w:val="404040" w:themeColor="text1" w:themeTint="BF"/>
          <w:sz w:val="22"/>
          <w:szCs w:val="22"/>
        </w:rPr>
        <w:t xml:space="preserve">‘That Ain’t Jesus’: </w:t>
      </w:r>
      <w:hyperlink r:id="rId10" w:history="1">
        <w:r w:rsidRPr="00C462AA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https://www.presbyterianmission.org/</w:t>
        </w:r>
        <w:r w:rsidRPr="00C462AA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s</w:t>
        </w:r>
        <w:r w:rsidRPr="00C462AA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tory/that-aint-jesus/</w:t>
        </w:r>
      </w:hyperlink>
    </w:p>
    <w:p w14:paraId="2348A273" w14:textId="77777777" w:rsidR="002B545F" w:rsidRPr="0059512F" w:rsidRDefault="002B545F" w:rsidP="0059512F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04EB4DAC" w14:textId="20368DF0" w:rsidR="002B545F" w:rsidRDefault="002B545F" w:rsidP="002B545F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>Just Talk/Talk Just- Center for Social Justice and Reconciliation, The Katie Geneva Canon Center for Womanist Leadership and Union Presbyterian Seminary- Christian Nationalism: One Nation Under God</w:t>
      </w: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br/>
      </w:r>
      <w:hyperlink r:id="rId11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https://fb.watch/vvmgvi2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2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5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6/</w:t>
        </w:r>
      </w:hyperlink>
    </w:p>
    <w:p w14:paraId="1DDCC7C5" w14:textId="77777777" w:rsidR="0059512F" w:rsidRDefault="0059512F" w:rsidP="0059512F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1306C98D" w14:textId="74E43918" w:rsidR="0059512F" w:rsidRDefault="0059512F" w:rsidP="0059512F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proofErr w:type="spellStart"/>
      <w:r>
        <w:rPr>
          <w:rFonts w:ascii="Avenir Book" w:hAnsi="Avenir Book"/>
          <w:color w:val="404040" w:themeColor="text1" w:themeTint="BF"/>
          <w:sz w:val="22"/>
          <w:szCs w:val="22"/>
        </w:rPr>
        <w:t>UNholy</w:t>
      </w:r>
      <w:proofErr w:type="spellEnd"/>
      <w:r>
        <w:rPr>
          <w:rFonts w:ascii="Avenir Book" w:hAnsi="Avenir Book"/>
          <w:color w:val="404040" w:themeColor="text1" w:themeTint="BF"/>
          <w:sz w:val="22"/>
          <w:szCs w:val="22"/>
        </w:rPr>
        <w:t>: The Problem of Christian Nationalism- Sermon series by Reverend Jenny McDevitt, Senior Pastor, Shandon Presbyterian Church</w:t>
      </w:r>
    </w:p>
    <w:p w14:paraId="3D6768FF" w14:textId="77777777" w:rsidR="0059512F" w:rsidRPr="0059512F" w:rsidRDefault="0059512F" w:rsidP="0059512F">
      <w:pPr>
        <w:pStyle w:val="ListParagraph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282389B2" w14:textId="77777777" w:rsidR="0052530E" w:rsidRDefault="0052530E" w:rsidP="0059512F">
      <w:pPr>
        <w:pStyle w:val="ListParagraph"/>
        <w:numPr>
          <w:ilvl w:val="1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  <w:sectPr w:rsidR="0052530E" w:rsidSect="002B545F">
          <w:footerReference w:type="default" r:id="rId12"/>
          <w:pgSz w:w="12240" w:h="15840"/>
          <w:pgMar w:top="774" w:right="1440" w:bottom="1440" w:left="1440" w:header="720" w:footer="720" w:gutter="0"/>
          <w:cols w:space="720"/>
          <w:docGrid w:linePitch="360"/>
        </w:sectPr>
      </w:pPr>
    </w:p>
    <w:p w14:paraId="7BA9D543" w14:textId="452EF637" w:rsidR="0059512F" w:rsidRDefault="0059512F" w:rsidP="0059512F">
      <w:pPr>
        <w:pStyle w:val="ListParagraph"/>
        <w:numPr>
          <w:ilvl w:val="1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hyperlink r:id="rId13" w:tgtFrame="_blank" w:history="1">
        <w:proofErr w:type="gramStart"/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”</w:t>
        </w:r>
        <w:proofErr w:type="spellStart"/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UNholy</w:t>
        </w:r>
        <w:proofErr w:type="spellEnd"/>
        <w:proofErr w:type="gramEnd"/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” Reso</w:t>
        </w:r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u</w:t>
        </w:r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rce List</w:t>
        </w:r>
      </w:hyperlink>
    </w:p>
    <w:p w14:paraId="5F29BBE4" w14:textId="77777777" w:rsidR="0059512F" w:rsidRDefault="0059512F" w:rsidP="0059512F">
      <w:pPr>
        <w:pStyle w:val="ListParagraph"/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69F19B24" w14:textId="77777777" w:rsidR="0059512F" w:rsidRPr="0059512F" w:rsidRDefault="0059512F" w:rsidP="0059512F">
      <w:pPr>
        <w:pStyle w:val="ListParagraph"/>
        <w:numPr>
          <w:ilvl w:val="1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>The Heresy of Christian Nationalism</w:t>
      </w:r>
    </w:p>
    <w:p w14:paraId="74D9ACC9" w14:textId="77777777" w:rsidR="0059512F" w:rsidRPr="0059512F" w:rsidRDefault="0059512F" w:rsidP="0059512F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>Acts 11:19-26</w:t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br/>
        <w:t>July 21, 2024</w:t>
      </w:r>
    </w:p>
    <w:p w14:paraId="5DC68CC2" w14:textId="77777777" w:rsidR="0059512F" w:rsidRDefault="0059512F" w:rsidP="0059512F">
      <w:pPr>
        <w:ind w:left="720" w:firstLine="720"/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fldChar w:fldCharType="begin"/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instrText>HYPERLINK "https://www.shandonpresbyterian.org/s/SPC-sermon-McDevitt-7212024-cmca.pdf" \t "_blank"</w:instrText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fldChar w:fldCharType="separate"/>
      </w:r>
      <w:r w:rsidRPr="0059512F">
        <w:rPr>
          <w:rStyle w:val="Hyperlink"/>
          <w:rFonts w:ascii="Avenir Book" w:hAnsi="Avenir Book"/>
          <w:color w:val="1A89F9" w:themeColor="hyperlink" w:themeTint="BF"/>
          <w:sz w:val="22"/>
          <w:szCs w:val="22"/>
        </w:rPr>
        <w:t>Sermon PDF</w:t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fldChar w:fldCharType="end"/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 xml:space="preserve"> | </w:t>
      </w:r>
      <w:hyperlink r:id="rId14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Podc</w:t>
        </w:r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a</w:t>
        </w:r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st</w:t>
        </w:r>
      </w:hyperlink>
    </w:p>
    <w:p w14:paraId="18B682E0" w14:textId="77777777" w:rsidR="0052530E" w:rsidRPr="0059512F" w:rsidRDefault="0052530E" w:rsidP="0059512F">
      <w:pPr>
        <w:ind w:left="720" w:firstLine="72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1519D3F1" w14:textId="77777777" w:rsidR="0052530E" w:rsidRPr="0059512F" w:rsidRDefault="0052530E" w:rsidP="0052530E">
      <w:pPr>
        <w:pStyle w:val="ListParagraph"/>
        <w:numPr>
          <w:ilvl w:val="1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>Faithful Patriotism</w:t>
      </w:r>
    </w:p>
    <w:p w14:paraId="1AE4867E" w14:textId="77777777" w:rsidR="0052530E" w:rsidRPr="0059512F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>Matthew 22:15-22</w:t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br/>
        <w:t>July 28, 2024</w:t>
      </w:r>
    </w:p>
    <w:p w14:paraId="4C083D41" w14:textId="77777777" w:rsidR="0052530E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  <w:hyperlink r:id="rId15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Sermon PDF</w:t>
        </w:r>
      </w:hyperlink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 xml:space="preserve"> | </w:t>
      </w:r>
      <w:hyperlink r:id="rId16" w:tgtFrame="_blank" w:history="1">
        <w:proofErr w:type="spellStart"/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Podcast</w:t>
        </w:r>
      </w:hyperlink>
      <w:proofErr w:type="spellEnd"/>
    </w:p>
    <w:p w14:paraId="5C830C16" w14:textId="77777777" w:rsidR="0052530E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5856141C" w14:textId="77777777" w:rsidR="0052530E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4B356236" w14:textId="77777777" w:rsidR="0052530E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22B54E51" w14:textId="77777777" w:rsidR="0052530E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6FB5ADEA" w14:textId="77777777" w:rsidR="0052530E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06FBF08A" w14:textId="77777777" w:rsidR="0052530E" w:rsidRDefault="0052530E" w:rsidP="0052530E">
      <w:pPr>
        <w:ind w:left="1440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61969A58" w14:textId="1295FEDA" w:rsidR="0052530E" w:rsidRDefault="0052530E" w:rsidP="0052530E">
      <w:pPr>
        <w:pStyle w:val="ListParagraph"/>
        <w:numPr>
          <w:ilvl w:val="1"/>
          <w:numId w:val="1"/>
        </w:numPr>
        <w:ind w:right="-4"/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 xml:space="preserve">American Idolatry: </w:t>
      </w: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br/>
        <w:t>Where’s Calvin When We Need Him?</w:t>
      </w: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br/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>Mark 13:1-2, 8 and Romans 3:23</w:t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br/>
        <w:t>August 4, 2024</w:t>
      </w:r>
    </w:p>
    <w:p w14:paraId="69ABFCB4" w14:textId="77777777" w:rsidR="0052530E" w:rsidRDefault="0052530E" w:rsidP="0052530E">
      <w:pPr>
        <w:ind w:left="1440" w:right="-4"/>
        <w:rPr>
          <w:rFonts w:ascii="Avenir Book" w:hAnsi="Avenir Book"/>
          <w:color w:val="404040" w:themeColor="text1" w:themeTint="BF"/>
          <w:sz w:val="22"/>
          <w:szCs w:val="22"/>
        </w:rPr>
      </w:pPr>
      <w:hyperlink r:id="rId17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Sermon PDF</w:t>
        </w:r>
      </w:hyperlink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 xml:space="preserve"> | </w:t>
      </w:r>
      <w:hyperlink r:id="rId18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Podcast</w:t>
        </w:r>
      </w:hyperlink>
    </w:p>
    <w:p w14:paraId="6011E169" w14:textId="77777777" w:rsidR="0052530E" w:rsidRDefault="0052530E" w:rsidP="0052530E">
      <w:pPr>
        <w:ind w:left="1440" w:right="-4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0DE93C09" w14:textId="77777777" w:rsidR="0052530E" w:rsidRPr="0059512F" w:rsidRDefault="0052530E" w:rsidP="0052530E">
      <w:pPr>
        <w:pStyle w:val="ListParagraph"/>
        <w:numPr>
          <w:ilvl w:val="1"/>
          <w:numId w:val="1"/>
        </w:numPr>
        <w:ind w:right="-4"/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 xml:space="preserve">Turn Away </w:t>
      </w:r>
      <w:proofErr w:type="gramStart"/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>From</w:t>
      </w:r>
      <w:proofErr w:type="gramEnd"/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 xml:space="preserve"> Evil</w:t>
      </w: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br/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>Romans 12:9-21</w:t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br/>
        <w:t>August 25, 2024</w:t>
      </w:r>
    </w:p>
    <w:p w14:paraId="67D4CE0C" w14:textId="7E24B6FC" w:rsidR="0059512F" w:rsidRPr="0052530E" w:rsidRDefault="0052530E" w:rsidP="0052530E">
      <w:pPr>
        <w:ind w:left="1440" w:right="-4"/>
        <w:rPr>
          <w:rFonts w:ascii="Avenir Book" w:hAnsi="Avenir Book"/>
          <w:color w:val="404040" w:themeColor="text1" w:themeTint="BF"/>
          <w:sz w:val="22"/>
          <w:szCs w:val="22"/>
        </w:rPr>
      </w:pPr>
      <w:hyperlink r:id="rId19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Sermon PDF</w:t>
        </w:r>
      </w:hyperlink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 xml:space="preserve"> | </w:t>
      </w:r>
      <w:hyperlink r:id="rId20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Podcast</w:t>
        </w:r>
      </w:hyperlink>
    </w:p>
    <w:p w14:paraId="1C7D36CA" w14:textId="77777777" w:rsidR="0059512F" w:rsidRDefault="0059512F" w:rsidP="0052530E">
      <w:pPr>
        <w:pStyle w:val="ListParagraph"/>
        <w:ind w:left="1440" w:right="-4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00F7DE3F" w14:textId="0FDBCC04" w:rsidR="0059512F" w:rsidRPr="0059512F" w:rsidRDefault="0059512F" w:rsidP="0052530E">
      <w:pPr>
        <w:pStyle w:val="ListParagraph"/>
        <w:numPr>
          <w:ilvl w:val="1"/>
          <w:numId w:val="1"/>
        </w:numPr>
        <w:ind w:right="-4"/>
        <w:rPr>
          <w:rFonts w:ascii="Avenir Book" w:hAnsi="Avenir Book"/>
          <w:color w:val="404040" w:themeColor="text1" w:themeTint="BF"/>
          <w:sz w:val="22"/>
          <w:szCs w:val="22"/>
        </w:rPr>
      </w:pP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>What Will We Tell the Children?</w:t>
      </w:r>
      <w:r w:rsidRPr="0059512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br/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>Joshua 4:1-6, 22-24</w:t>
      </w:r>
      <w:r w:rsidRPr="0059512F">
        <w:rPr>
          <w:rFonts w:ascii="Avenir Book" w:hAnsi="Avenir Book"/>
          <w:color w:val="404040" w:themeColor="text1" w:themeTint="BF"/>
          <w:sz w:val="22"/>
          <w:szCs w:val="22"/>
        </w:rPr>
        <w:br/>
        <w:t xml:space="preserve">September 1, </w:t>
      </w:r>
      <w:proofErr w:type="gramStart"/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>2024</w:t>
      </w:r>
      <w:proofErr w:type="gramEnd"/>
    </w:p>
    <w:p w14:paraId="7B8DB46E" w14:textId="13B1D420" w:rsidR="002B545F" w:rsidRPr="0052530E" w:rsidRDefault="0059512F" w:rsidP="0052530E">
      <w:pPr>
        <w:ind w:left="1440" w:right="-4"/>
        <w:rPr>
          <w:rFonts w:ascii="Avenir Book" w:hAnsi="Avenir Book"/>
          <w:color w:val="404040" w:themeColor="text1" w:themeTint="BF"/>
          <w:sz w:val="22"/>
          <w:szCs w:val="22"/>
        </w:rPr>
      </w:pPr>
      <w:hyperlink r:id="rId21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Sermon PDF</w:t>
        </w:r>
      </w:hyperlink>
      <w:r w:rsidRPr="0059512F">
        <w:rPr>
          <w:rFonts w:ascii="Avenir Book" w:hAnsi="Avenir Book"/>
          <w:color w:val="404040" w:themeColor="text1" w:themeTint="BF"/>
          <w:sz w:val="22"/>
          <w:szCs w:val="22"/>
        </w:rPr>
        <w:t xml:space="preserve"> | </w:t>
      </w:r>
      <w:hyperlink r:id="rId22" w:tgtFrame="_blank" w:history="1">
        <w:r w:rsidRPr="0059512F">
          <w:rPr>
            <w:rStyle w:val="Hyperlink"/>
            <w:rFonts w:ascii="Avenir Book" w:hAnsi="Avenir Book"/>
            <w:color w:val="1A89F9" w:themeColor="hyperlink" w:themeTint="BF"/>
            <w:sz w:val="22"/>
            <w:szCs w:val="22"/>
          </w:rPr>
          <w:t>Podcast</w:t>
        </w:r>
      </w:hyperlink>
      <w:r w:rsidRPr="0059512F">
        <w:rPr>
          <w:rFonts w:ascii="Avenir Book" w:hAnsi="Avenir Book"/>
          <w:color w:val="404040" w:themeColor="text1" w:themeTint="BF"/>
          <w:sz w:val="22"/>
          <w:szCs w:val="22"/>
        </w:rPr>
        <w:br/>
      </w:r>
    </w:p>
    <w:p w14:paraId="766642BC" w14:textId="77777777" w:rsidR="0052530E" w:rsidRPr="0052530E" w:rsidRDefault="0052530E" w:rsidP="0052530E">
      <w:pPr>
        <w:rPr>
          <w:rFonts w:ascii="Avenir Book" w:hAnsi="Avenir Book"/>
          <w:color w:val="404040" w:themeColor="text1" w:themeTint="BF"/>
          <w:sz w:val="22"/>
          <w:szCs w:val="22"/>
        </w:rPr>
        <w:sectPr w:rsidR="0052530E" w:rsidRPr="0052530E" w:rsidSect="0052530E">
          <w:type w:val="continuous"/>
          <w:pgSz w:w="12240" w:h="15840"/>
          <w:pgMar w:top="774" w:right="1440" w:bottom="855" w:left="1440" w:header="720" w:footer="720" w:gutter="0"/>
          <w:cols w:num="2" w:space="8"/>
          <w:docGrid w:linePitch="360"/>
        </w:sectPr>
      </w:pPr>
    </w:p>
    <w:p w14:paraId="58690652" w14:textId="77777777" w:rsidR="0052530E" w:rsidRDefault="0052530E" w:rsidP="0052530E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1FC0781B" w14:textId="77777777" w:rsidR="0052530E" w:rsidRDefault="0052530E" w:rsidP="0052530E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35F8915C" w14:textId="77777777" w:rsidR="0052530E" w:rsidRDefault="0052530E" w:rsidP="0052530E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7838C283" w14:textId="2937041E" w:rsidR="0052530E" w:rsidRDefault="0052530E" w:rsidP="0052530E">
      <w:pPr>
        <w:jc w:val="center"/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b/>
          <w:bCs/>
          <w:noProof/>
          <w:sz w:val="32"/>
          <w:szCs w:val="32"/>
        </w:rPr>
        <w:drawing>
          <wp:inline distT="0" distB="0" distL="0" distR="0" wp14:anchorId="3EA5BEA7" wp14:editId="778FD8A4">
            <wp:extent cx="1446551" cy="984886"/>
            <wp:effectExtent l="0" t="0" r="1270" b="5715"/>
            <wp:docPr id="800009562" name="Picture 1" descr="A colorful bird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17881" name="Picture 1" descr="A colorful bird with a leaf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23" cy="10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A1B4" w14:textId="77777777" w:rsidR="0052530E" w:rsidRDefault="0052530E" w:rsidP="0052530E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484F6734" w14:textId="77777777" w:rsidR="0052530E" w:rsidRPr="0052530E" w:rsidRDefault="0052530E" w:rsidP="0052530E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6C140307" w14:textId="569EB544" w:rsidR="00E24B6B" w:rsidRPr="002B545F" w:rsidRDefault="00E24B6B" w:rsidP="00E24B6B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Baptist Joint Committee for Religious Liberty (BJC): </w:t>
      </w:r>
      <w:hyperlink r:id="rId23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: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//bjconline.org/christian-nationalism/</w:t>
        </w:r>
      </w:hyperlink>
    </w:p>
    <w:p w14:paraId="64974D4C" w14:textId="77777777" w:rsidR="00E24B6B" w:rsidRPr="002B545F" w:rsidRDefault="00E24B6B" w:rsidP="00E24B6B">
      <w:pPr>
        <w:pStyle w:val="ListParagraph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2A3375B1" w14:textId="62777AF9" w:rsidR="00E24B6B" w:rsidRPr="002B545F" w:rsidRDefault="00E24B6B" w:rsidP="00E24B6B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Christians Against Christian Nationalism: </w:t>
      </w:r>
      <w:hyperlink r:id="rId24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https://www.christiansag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a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instchristiannationalism.org/church-community-resources</w:t>
        </w:r>
      </w:hyperlink>
    </w:p>
    <w:p w14:paraId="4E25D5E2" w14:textId="77777777" w:rsidR="00E24B6B" w:rsidRPr="002B545F" w:rsidRDefault="00E24B6B" w:rsidP="00E24B6B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64366DA2" w14:textId="6AE93045" w:rsidR="00E24B6B" w:rsidRPr="002B545F" w:rsidRDefault="00E24B6B" w:rsidP="00E24B6B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Interfaith Alliance: </w:t>
      </w:r>
      <w:hyperlink r:id="rId25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https://interfaithalliance.org/wp-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content/uploads/2022/09/InterfaithAlliance-A_Concise_Primer_on_Christian_Nationalism.pdf</w:t>
        </w:r>
      </w:hyperlink>
    </w:p>
    <w:p w14:paraId="6D3799AB" w14:textId="77777777" w:rsidR="00E24B6B" w:rsidRPr="002B545F" w:rsidRDefault="00E24B6B" w:rsidP="00E24B6B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50EA0F9C" w14:textId="77777777" w:rsidR="00E24B6B" w:rsidRPr="002B545F" w:rsidRDefault="00E24B6B" w:rsidP="00E24B6B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>The Crisis of Christian Nationalism in the 21st Ce</w:t>
      </w:r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>n</w:t>
      </w:r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>tu</w:t>
      </w:r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>r</w:t>
      </w:r>
      <w:r w:rsidRPr="00E24B6B">
        <w:rPr>
          <w:rFonts w:ascii="Avenir Book" w:hAnsi="Avenir Book"/>
          <w:color w:val="404040" w:themeColor="text1" w:themeTint="BF"/>
          <w:sz w:val="22"/>
          <w:szCs w:val="22"/>
        </w:rPr>
        <w:t>y: A Report from the House of Bishops Theology Committee | Study Guide</w:t>
      </w: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: </w:t>
      </w:r>
      <w:hyperlink r:id="rId26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https://www.episdionc.org/u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p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loads/images/tec-report-on-christian-nationalism-624_905.pdf</w:t>
        </w:r>
      </w:hyperlink>
    </w:p>
    <w:p w14:paraId="3E65C723" w14:textId="77777777" w:rsidR="00E24B6B" w:rsidRPr="002B545F" w:rsidRDefault="00E24B6B" w:rsidP="00E24B6B">
      <w:pPr>
        <w:pStyle w:val="ListParagraph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78061087" w14:textId="06427DC2" w:rsidR="00E24B6B" w:rsidRPr="002B545F" w:rsidRDefault="00E24B6B" w:rsidP="00E24B6B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>ONE LEADER UNDER GOD</w:t>
      </w: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: </w:t>
      </w: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 xml:space="preserve">The Connection Between Authoritarianism and Christian Nationalism in America </w:t>
      </w: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t>(Findings from the 2024 Religion and Authoritarianism Survey)</w:t>
      </w:r>
      <w:r w:rsidRPr="002B545F">
        <w:rPr>
          <w:rFonts w:ascii="Avenir Book" w:hAnsi="Avenir Book"/>
          <w:color w:val="404040" w:themeColor="text1" w:themeTint="BF"/>
          <w:sz w:val="22"/>
          <w:szCs w:val="22"/>
        </w:rPr>
        <w:br/>
      </w:r>
      <w:hyperlink r:id="rId27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https://www.episdionc.org/u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p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loads/images/prri-aug-2024-authoritarianism_686.pdf</w:t>
        </w:r>
      </w:hyperlink>
    </w:p>
    <w:p w14:paraId="56F3CA75" w14:textId="77777777" w:rsidR="00E24B6B" w:rsidRPr="002B545F" w:rsidRDefault="00E24B6B" w:rsidP="00E24B6B">
      <w:pPr>
        <w:pStyle w:val="ListParagraph"/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1EA3CEB0" w14:textId="32A5816D" w:rsidR="00E24B6B" w:rsidRPr="002B545F" w:rsidRDefault="00E24B6B" w:rsidP="002B545F">
      <w:pPr>
        <w:pStyle w:val="ListParagraph"/>
        <w:numPr>
          <w:ilvl w:val="0"/>
          <w:numId w:val="1"/>
        </w:numPr>
        <w:rPr>
          <w:rFonts w:ascii="Avenir Book" w:hAnsi="Avenir Book"/>
          <w:color w:val="404040" w:themeColor="text1" w:themeTint="BF"/>
          <w:sz w:val="22"/>
          <w:szCs w:val="22"/>
        </w:rPr>
      </w:pPr>
      <w:r w:rsidRPr="002B545F">
        <w:rPr>
          <w:rFonts w:ascii="Avenir Book" w:hAnsi="Avenir Book"/>
          <w:i/>
          <w:iCs/>
          <w:color w:val="404040" w:themeColor="text1" w:themeTint="BF"/>
          <w:sz w:val="22"/>
          <w:szCs w:val="22"/>
        </w:rPr>
        <w:t>New survey points to correlation between Christian nationalism and authoritarian views</w:t>
      </w:r>
      <w:r w:rsidRPr="002B545F">
        <w:rPr>
          <w:rFonts w:ascii="Avenir Book" w:hAnsi="Avenir Book"/>
          <w:i/>
          <w:iCs/>
          <w:color w:val="404040" w:themeColor="text1" w:themeTint="BF"/>
          <w:sz w:val="22"/>
          <w:szCs w:val="22"/>
        </w:rPr>
        <w:t>:</w:t>
      </w:r>
      <w:r w:rsidRPr="002B545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t xml:space="preserve"> </w:t>
      </w:r>
      <w:r w:rsidRPr="002B545F">
        <w:rPr>
          <w:rFonts w:ascii="Avenir Book" w:hAnsi="Avenir Book"/>
          <w:b/>
          <w:bCs/>
          <w:color w:val="404040" w:themeColor="text1" w:themeTint="BF"/>
          <w:sz w:val="22"/>
          <w:szCs w:val="22"/>
        </w:rPr>
        <w:br/>
      </w:r>
      <w:hyperlink r:id="rId28" w:history="1"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https://religionnews.com/2024/09/16/new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-</w:t>
        </w:r>
        <w:r w:rsidRPr="002B545F">
          <w:rPr>
            <w:rStyle w:val="Hyperlink"/>
            <w:rFonts w:ascii="Avenir Book" w:hAnsi="Avenir Book"/>
            <w:color w:val="404040" w:themeColor="text1" w:themeTint="BF"/>
            <w:sz w:val="22"/>
            <w:szCs w:val="22"/>
          </w:rPr>
          <w:t>survey-points-to-correlation-between-christian-nationalism-and-authoritarian-views/</w:t>
        </w:r>
      </w:hyperlink>
    </w:p>
    <w:p w14:paraId="7695A4A4" w14:textId="77777777" w:rsidR="00E24B6B" w:rsidRDefault="00E24B6B" w:rsidP="00E24B6B">
      <w:pPr>
        <w:pStyle w:val="ListParagraph"/>
      </w:pPr>
    </w:p>
    <w:sectPr w:rsidR="00E24B6B" w:rsidSect="0052530E">
      <w:type w:val="continuous"/>
      <w:pgSz w:w="12240" w:h="15840"/>
      <w:pgMar w:top="7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ABCA" w14:textId="77777777" w:rsidR="007749D3" w:rsidRDefault="007749D3" w:rsidP="0052530E">
      <w:r>
        <w:separator/>
      </w:r>
    </w:p>
  </w:endnote>
  <w:endnote w:type="continuationSeparator" w:id="0">
    <w:p w14:paraId="5CE2A22D" w14:textId="77777777" w:rsidR="007749D3" w:rsidRDefault="007749D3" w:rsidP="0052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F17" w14:textId="53E2B7A3" w:rsidR="0052530E" w:rsidRPr="0052530E" w:rsidRDefault="0052530E" w:rsidP="0052530E">
    <w:pPr>
      <w:jc w:val="center"/>
      <w:rPr>
        <w:rFonts w:ascii="Avenir Book" w:hAnsi="Avenir Book"/>
        <w:color w:val="404040" w:themeColor="text1" w:themeTint="BF"/>
        <w:sz w:val="16"/>
        <w:szCs w:val="16"/>
      </w:rPr>
    </w:pPr>
    <w:r w:rsidRPr="0052530E">
      <w:rPr>
        <w:rFonts w:ascii="Avenir Book" w:hAnsi="Avenir Book"/>
        <w:color w:val="404040" w:themeColor="text1" w:themeTint="BF"/>
        <w:sz w:val="16"/>
        <w:szCs w:val="16"/>
      </w:rPr>
      <w:t>Center for Social Justice and Reconciliation</w:t>
    </w:r>
    <w:r>
      <w:rPr>
        <w:rFonts w:ascii="Avenir Book" w:hAnsi="Avenir Book"/>
        <w:color w:val="404040" w:themeColor="text1" w:themeTint="BF"/>
        <w:sz w:val="16"/>
        <w:szCs w:val="16"/>
      </w:rPr>
      <w:t xml:space="preserve">- </w:t>
    </w:r>
    <w:r w:rsidRPr="0052530E">
      <w:rPr>
        <w:rFonts w:ascii="Avenir Book" w:hAnsi="Avenir Book"/>
        <w:color w:val="404040" w:themeColor="text1" w:themeTint="BF"/>
        <w:sz w:val="16"/>
        <w:szCs w:val="16"/>
      </w:rPr>
      <w:t>Resources on Christian Nationalism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E839" w14:textId="77777777" w:rsidR="007749D3" w:rsidRDefault="007749D3" w:rsidP="0052530E">
      <w:r>
        <w:separator/>
      </w:r>
    </w:p>
  </w:footnote>
  <w:footnote w:type="continuationSeparator" w:id="0">
    <w:p w14:paraId="1EB19332" w14:textId="77777777" w:rsidR="007749D3" w:rsidRDefault="007749D3" w:rsidP="0052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B86"/>
    <w:multiLevelType w:val="multilevel"/>
    <w:tmpl w:val="FC1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B1685"/>
    <w:multiLevelType w:val="hybridMultilevel"/>
    <w:tmpl w:val="B606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5D0E"/>
    <w:multiLevelType w:val="hybridMultilevel"/>
    <w:tmpl w:val="4072E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D724C8"/>
    <w:multiLevelType w:val="multilevel"/>
    <w:tmpl w:val="99FA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24CFB"/>
    <w:multiLevelType w:val="multilevel"/>
    <w:tmpl w:val="EE38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0746C"/>
    <w:multiLevelType w:val="hybridMultilevel"/>
    <w:tmpl w:val="58589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690798">
    <w:abstractNumId w:val="1"/>
  </w:num>
  <w:num w:numId="2" w16cid:durableId="951978126">
    <w:abstractNumId w:val="3"/>
  </w:num>
  <w:num w:numId="3" w16cid:durableId="209850212">
    <w:abstractNumId w:val="0"/>
  </w:num>
  <w:num w:numId="4" w16cid:durableId="1017581990">
    <w:abstractNumId w:val="4"/>
  </w:num>
  <w:num w:numId="5" w16cid:durableId="82994257">
    <w:abstractNumId w:val="2"/>
  </w:num>
  <w:num w:numId="6" w16cid:durableId="493112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B"/>
    <w:rsid w:val="000A073F"/>
    <w:rsid w:val="00127D9E"/>
    <w:rsid w:val="002B545F"/>
    <w:rsid w:val="0052530E"/>
    <w:rsid w:val="0059512F"/>
    <w:rsid w:val="007749D3"/>
    <w:rsid w:val="007D6A91"/>
    <w:rsid w:val="008D6026"/>
    <w:rsid w:val="00E16646"/>
    <w:rsid w:val="00E24B6B"/>
    <w:rsid w:val="00E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15D2D"/>
  <w15:chartTrackingRefBased/>
  <w15:docId w15:val="{1E20DD19-43B1-DB42-95AC-8A60D7C3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B6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4B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5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0E"/>
  </w:style>
  <w:style w:type="paragraph" w:styleId="Footer">
    <w:name w:val="footer"/>
    <w:basedOn w:val="Normal"/>
    <w:link w:val="FooterChar"/>
    <w:uiPriority w:val="99"/>
    <w:unhideWhenUsed/>
    <w:rsid w:val="00525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np7aTb-r9s?si=cKwx_CgnQUDvnQRn" TargetMode="External"/><Relationship Id="rId13" Type="http://schemas.openxmlformats.org/officeDocument/2006/relationships/hyperlink" Target="https://www.shandonpresbyterian.org/s/UNholy-final-resource-list.pdf" TargetMode="External"/><Relationship Id="rId18" Type="http://schemas.openxmlformats.org/officeDocument/2006/relationships/hyperlink" Target="https://soundcloud.com/shandonpresbyterian/august-4-mcdevitt?si=0aa280fdb780499cb09bfa1a81f23b87&amp;utm_source=clipboard&amp;utm_medium=text&amp;utm_campaign=social_sharing" TargetMode="External"/><Relationship Id="rId26" Type="http://schemas.openxmlformats.org/officeDocument/2006/relationships/hyperlink" Target="https://www.episdionc.org/uploads/images/tec-report-on-christian-nationalism-624_90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handonpresbyterian.org/s/9-1-2024-sermon-McDevitt-print.pdf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www.shandonpresbyterian.org/s/8-4-2024-sermon-McDevitt-print.pdf" TargetMode="External"/><Relationship Id="rId25" Type="http://schemas.openxmlformats.org/officeDocument/2006/relationships/hyperlink" Target="https://interfaithalliance.org/wp-content/uploads/2022/09/InterfaithAlliance-A_Concise_Primer_on_Christian_Nationalis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undcloud.com/shandonpresbyterian/july-28-2024-faithful-patriotism-rev-jenny-mcdevitt?si=03dc940787a348e28bfed89ea8ae0dc5&amp;utm_source=clipboard&amp;utm_medium=text&amp;utm_campaign=social_sharing" TargetMode="External"/><Relationship Id="rId20" Type="http://schemas.openxmlformats.org/officeDocument/2006/relationships/hyperlink" Target="https://soundcloud.com/shandonpresbyterian/august-25-2024-turn-away-from-evil-rev-jenny-mcdevitt?si=9bed231811674eb48156207a45fa4e0c&amp;utm_source=clipboard&amp;utm_medium=text&amp;utm_campaign=social_shar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b.watch/vvmgvi2256/" TargetMode="External"/><Relationship Id="rId24" Type="http://schemas.openxmlformats.org/officeDocument/2006/relationships/hyperlink" Target="https://www.christiansagainstchristiannationalism.org/church-community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andonpresbyterian.org/s/7-28-2024-sermon-McDevitt-print.pdf" TargetMode="External"/><Relationship Id="rId23" Type="http://schemas.openxmlformats.org/officeDocument/2006/relationships/hyperlink" Target="https://bjconline.org/christian-nationalism/" TargetMode="External"/><Relationship Id="rId28" Type="http://schemas.openxmlformats.org/officeDocument/2006/relationships/hyperlink" Target="https://religionnews.com/2024/09/16/new-survey-points-to-correlation-between-christian-nationalism-and-authoritarian-views/" TargetMode="External"/><Relationship Id="rId10" Type="http://schemas.openxmlformats.org/officeDocument/2006/relationships/hyperlink" Target="https://www.presbyterianmission.org/story/that-aint-jesus/" TargetMode="External"/><Relationship Id="rId19" Type="http://schemas.openxmlformats.org/officeDocument/2006/relationships/hyperlink" Target="https://www.shandonpresbyterian.org/s/8-25-2024-sermon-McDevitt-pri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dDzXp8lIt0?si=Kncb1oyZYFZDrzj-" TargetMode="External"/><Relationship Id="rId14" Type="http://schemas.openxmlformats.org/officeDocument/2006/relationships/hyperlink" Target="https://soundcloud.com/shandonpresbyterian/july-21-2024-the-heresy-of-christian-nationalism-rev-jenny-mcdevitt?si=9b178c40d0e74b8c980bb78f140f4961&amp;utm_source=clipboard&amp;utm_medium=text&amp;utm_campaign=social_sharing" TargetMode="External"/><Relationship Id="rId22" Type="http://schemas.openxmlformats.org/officeDocument/2006/relationships/hyperlink" Target="https://soundcloud.com/shandonpresbyterian/september-1-2024-what-will-we-tell-the-children-rev-jenny-mcdevitt?si=b797dc3de11646ba800c9c8b40650ec4&amp;utm_source=clipboard&amp;utm_medium=text&amp;utm_campaign=social_sharing" TargetMode="External"/><Relationship Id="rId27" Type="http://schemas.openxmlformats.org/officeDocument/2006/relationships/hyperlink" Target="https://www.episdionc.org/uploads/images/prri-aug-2024-authoritarianism_686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Erin</dc:creator>
  <cp:keywords/>
  <dc:description/>
  <cp:lastModifiedBy>Mills, Erin</cp:lastModifiedBy>
  <cp:revision>2</cp:revision>
  <dcterms:created xsi:type="dcterms:W3CDTF">2024-10-28T14:10:00Z</dcterms:created>
  <dcterms:modified xsi:type="dcterms:W3CDTF">2024-10-28T17:50:00Z</dcterms:modified>
</cp:coreProperties>
</file>